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901E9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1901E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B52" w:rsidRDefault="008D7B52">
      <w:r>
        <w:separator/>
      </w:r>
    </w:p>
  </w:endnote>
  <w:endnote w:type="continuationSeparator" w:id="0">
    <w:p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ED8" w:rsidRDefault="00126ED8" w:rsidP="00126ED8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B52" w:rsidRDefault="008D7B52">
      <w:r>
        <w:separator/>
      </w:r>
    </w:p>
  </w:footnote>
  <w:footnote w:type="continuationSeparator" w:id="0">
    <w:p w:rsidR="008D7B52" w:rsidRDefault="008D7B5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901E9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5DBA8D-3961-47A4-89A5-030646B5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2023-12-05T11:00:00Z</dcterms:modified>
</cp:coreProperties>
</file>